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B2F" w:rsidRDefault="00530B2F" w:rsidP="00530B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B2F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530B2F" w:rsidRDefault="00530B2F" w:rsidP="00530B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0B2F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530B2F">
        <w:rPr>
          <w:rFonts w:ascii="Times New Roman" w:hAnsi="Times New Roman" w:cs="Times New Roman"/>
          <w:b/>
          <w:sz w:val="28"/>
          <w:szCs w:val="28"/>
        </w:rPr>
        <w:t xml:space="preserve">равительства Новосибирской области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530B2F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Правительства Новосибирской области от 01.04.2015 № 126-</w:t>
      </w:r>
      <w:r w:rsidR="0003603E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B4761F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DC67F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524CD">
        <w:rPr>
          <w:rFonts w:ascii="Times New Roman" w:hAnsi="Times New Roman" w:cs="Times New Roman"/>
          <w:b/>
          <w:bCs/>
          <w:sz w:val="28"/>
          <w:szCs w:val="28"/>
        </w:rPr>
        <w:t>(далее – проект постановления)</w:t>
      </w:r>
    </w:p>
    <w:p w:rsidR="004246E9" w:rsidRDefault="004246E9" w:rsidP="00530B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2986" w:rsidRPr="00EB60A9" w:rsidRDefault="00B10D15" w:rsidP="00E653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A9">
        <w:rPr>
          <w:rFonts w:ascii="Times New Roman" w:hAnsi="Times New Roman" w:cs="Times New Roman"/>
          <w:sz w:val="28"/>
          <w:szCs w:val="28"/>
        </w:rPr>
        <w:t xml:space="preserve">Внесение изменений в </w:t>
      </w:r>
      <w:r w:rsidR="00017F93" w:rsidRPr="00EB60A9">
        <w:rPr>
          <w:rFonts w:ascii="Times New Roman" w:hAnsi="Times New Roman" w:cs="Times New Roman"/>
          <w:sz w:val="28"/>
          <w:szCs w:val="28"/>
        </w:rPr>
        <w:t>государственн</w:t>
      </w:r>
      <w:r w:rsidRPr="00EB60A9">
        <w:rPr>
          <w:rFonts w:ascii="Times New Roman" w:hAnsi="Times New Roman" w:cs="Times New Roman"/>
          <w:sz w:val="28"/>
          <w:szCs w:val="28"/>
        </w:rPr>
        <w:t>ую</w:t>
      </w:r>
      <w:r w:rsidR="00017F93" w:rsidRPr="00EB60A9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EB60A9">
        <w:rPr>
          <w:rFonts w:ascii="Times New Roman" w:hAnsi="Times New Roman" w:cs="Times New Roman"/>
          <w:sz w:val="28"/>
          <w:szCs w:val="28"/>
        </w:rPr>
        <w:t>у</w:t>
      </w:r>
      <w:r w:rsidR="00017F93" w:rsidRPr="00EB60A9">
        <w:rPr>
          <w:rFonts w:ascii="Times New Roman" w:hAnsi="Times New Roman" w:cs="Times New Roman"/>
          <w:sz w:val="28"/>
          <w:szCs w:val="28"/>
        </w:rPr>
        <w:t xml:space="preserve"> Новосибирской области «О государственной программе Новосибирской области «Стимулирование инвестиционной и инновационной активности в Новосибирской области»</w:t>
      </w:r>
      <w:r w:rsidR="00017F93" w:rsidRPr="00EB60A9">
        <w:rPr>
          <w:rFonts w:ascii="Times New Roman" w:eastAsia="Calibri" w:hAnsi="Times New Roman" w:cs="Times New Roman"/>
          <w:sz w:val="28"/>
          <w:szCs w:val="28"/>
          <w:lang w:eastAsia="ru-RU"/>
        </w:rPr>
        <w:t>, утвержденн</w:t>
      </w:r>
      <w:r w:rsidR="00906ED2" w:rsidRPr="00EB60A9">
        <w:rPr>
          <w:rFonts w:ascii="Times New Roman" w:eastAsia="Calibri" w:hAnsi="Times New Roman" w:cs="Times New Roman"/>
          <w:sz w:val="28"/>
          <w:szCs w:val="28"/>
          <w:lang w:eastAsia="ru-RU"/>
        </w:rPr>
        <w:t>ую</w:t>
      </w:r>
      <w:r w:rsidR="0098487D" w:rsidRPr="00EB60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8487D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постановлением Правительства Новосибирской области от 01.04.2015 № 126-п</w:t>
      </w:r>
      <w:r w:rsidR="007B6BC2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,</w:t>
      </w:r>
      <w:r w:rsidR="0098487D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(далее – </w:t>
      </w:r>
      <w:r w:rsidR="00017F93" w:rsidRPr="00EB60A9">
        <w:rPr>
          <w:rFonts w:ascii="Times New Roman" w:hAnsi="Times New Roman" w:cs="Times New Roman"/>
          <w:sz w:val="28"/>
          <w:szCs w:val="28"/>
        </w:rPr>
        <w:t>государственная программа</w:t>
      </w:r>
      <w:r w:rsidR="00017F93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)</w:t>
      </w:r>
      <w:r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BA2986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обусловлено</w:t>
      </w:r>
      <w:r w:rsidR="00FD634B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BA2986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снижением</w:t>
      </w:r>
      <w:r w:rsidR="00FD634B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количественного значения целевого индикатора </w:t>
      </w:r>
      <w:r w:rsidR="00FD634B" w:rsidRPr="00EB60A9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343FA9" w:rsidRPr="00EB60A9">
        <w:rPr>
          <w:rFonts w:ascii="Times New Roman" w:hAnsi="Times New Roman" w:cs="Times New Roman"/>
          <w:sz w:val="28"/>
          <w:szCs w:val="28"/>
        </w:rPr>
        <w:t>«</w:t>
      </w:r>
      <w:r w:rsidR="00FD634B" w:rsidRPr="00EB60A9">
        <w:rPr>
          <w:rFonts w:ascii="Times New Roman" w:hAnsi="Times New Roman" w:cs="Times New Roman"/>
          <w:sz w:val="28"/>
          <w:szCs w:val="28"/>
        </w:rPr>
        <w:t xml:space="preserve">13 Объем налоговых поступлений в консолидированный бюджет Новосибирской области резидентов действующих парковых проектов Новосибирской области (ежегодно), всего, в том числе: </w:t>
      </w:r>
      <w:r w:rsidR="00343FA9" w:rsidRPr="00EB60A9">
        <w:rPr>
          <w:rFonts w:ascii="Times New Roman" w:hAnsi="Times New Roman" w:cs="Times New Roman"/>
          <w:sz w:val="28"/>
          <w:szCs w:val="28"/>
        </w:rPr>
        <w:t>13.2 </w:t>
      </w:r>
      <w:proofErr w:type="spellStart"/>
      <w:r w:rsidR="00FD634B" w:rsidRPr="00EB60A9">
        <w:rPr>
          <w:rFonts w:ascii="Times New Roman" w:hAnsi="Times New Roman" w:cs="Times New Roman"/>
          <w:sz w:val="28"/>
          <w:szCs w:val="28"/>
        </w:rPr>
        <w:t>Биотехнопарк</w:t>
      </w:r>
      <w:proofErr w:type="spellEnd"/>
      <w:r w:rsidR="00343FA9" w:rsidRPr="00EB60A9">
        <w:rPr>
          <w:rFonts w:ascii="Times New Roman" w:hAnsi="Times New Roman" w:cs="Times New Roman"/>
          <w:sz w:val="28"/>
          <w:szCs w:val="28"/>
        </w:rPr>
        <w:t>»</w:t>
      </w:r>
      <w:r w:rsidR="00BA2986" w:rsidRPr="00EB60A9">
        <w:rPr>
          <w:rFonts w:ascii="Times New Roman" w:hAnsi="Times New Roman" w:cs="Times New Roman"/>
          <w:sz w:val="28"/>
          <w:szCs w:val="28"/>
        </w:rPr>
        <w:t>.</w:t>
      </w:r>
    </w:p>
    <w:p w:rsidR="00390CD1" w:rsidRPr="00EB60A9" w:rsidRDefault="00390CD1" w:rsidP="00E653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A9">
        <w:rPr>
          <w:rFonts w:ascii="Times New Roman" w:hAnsi="Times New Roman" w:cs="Times New Roman"/>
          <w:sz w:val="28"/>
          <w:szCs w:val="28"/>
        </w:rPr>
        <w:t xml:space="preserve">Снижение объема налоговых поступлений резидентов </w:t>
      </w:r>
      <w:proofErr w:type="spellStart"/>
      <w:r w:rsidR="00F80AE6" w:rsidRPr="00EB60A9">
        <w:rPr>
          <w:rFonts w:ascii="Times New Roman" w:hAnsi="Times New Roman" w:cs="Times New Roman"/>
          <w:sz w:val="28"/>
          <w:szCs w:val="28"/>
        </w:rPr>
        <w:t>Биотехнопарка</w:t>
      </w:r>
      <w:proofErr w:type="spellEnd"/>
      <w:r w:rsidRPr="00EB60A9">
        <w:rPr>
          <w:rFonts w:ascii="Times New Roman" w:hAnsi="Times New Roman" w:cs="Times New Roman"/>
          <w:sz w:val="28"/>
          <w:szCs w:val="28"/>
        </w:rPr>
        <w:t xml:space="preserve"> в консолидированный бюджет Новосибирской области связано со следующими причинами:</w:t>
      </w:r>
    </w:p>
    <w:p w:rsidR="00072554" w:rsidRPr="00EB60A9" w:rsidRDefault="00390CD1" w:rsidP="004223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A9">
        <w:rPr>
          <w:rFonts w:ascii="Times New Roman" w:hAnsi="Times New Roman" w:cs="Times New Roman"/>
          <w:sz w:val="28"/>
          <w:szCs w:val="28"/>
        </w:rPr>
        <w:t>1. </w:t>
      </w:r>
      <w:r w:rsidR="00B568BB" w:rsidRPr="00EB60A9">
        <w:rPr>
          <w:rFonts w:ascii="Times New Roman" w:hAnsi="Times New Roman" w:cs="Times New Roman"/>
          <w:sz w:val="28"/>
          <w:szCs w:val="28"/>
        </w:rPr>
        <w:t>Уменьшение</w:t>
      </w:r>
      <w:r w:rsidR="00072554" w:rsidRPr="00EB60A9">
        <w:rPr>
          <w:rFonts w:ascii="Times New Roman" w:hAnsi="Times New Roman" w:cs="Times New Roman"/>
          <w:sz w:val="28"/>
          <w:szCs w:val="28"/>
        </w:rPr>
        <w:t xml:space="preserve"> запланированного государственной программой объема н</w:t>
      </w:r>
      <w:r w:rsidR="00F80AE6" w:rsidRPr="00EB60A9">
        <w:rPr>
          <w:rFonts w:ascii="Times New Roman" w:hAnsi="Times New Roman" w:cs="Times New Roman"/>
          <w:sz w:val="28"/>
          <w:szCs w:val="28"/>
        </w:rPr>
        <w:t xml:space="preserve">алоговых отчислений резидентов </w:t>
      </w:r>
      <w:proofErr w:type="spellStart"/>
      <w:r w:rsidR="00F80AE6" w:rsidRPr="00EB60A9">
        <w:rPr>
          <w:rFonts w:ascii="Times New Roman" w:hAnsi="Times New Roman" w:cs="Times New Roman"/>
          <w:sz w:val="28"/>
          <w:szCs w:val="28"/>
        </w:rPr>
        <w:t>Биотехнопарка</w:t>
      </w:r>
      <w:proofErr w:type="spellEnd"/>
      <w:r w:rsidR="00072554" w:rsidRPr="00EB60A9">
        <w:rPr>
          <w:rFonts w:ascii="Times New Roman" w:hAnsi="Times New Roman" w:cs="Times New Roman"/>
          <w:sz w:val="28"/>
          <w:szCs w:val="28"/>
        </w:rPr>
        <w:t xml:space="preserve"> в консолидированный бюджет Новосибирской области </w:t>
      </w:r>
      <w:r w:rsidR="0003603E" w:rsidRPr="00EB60A9">
        <w:rPr>
          <w:rFonts w:ascii="Times New Roman" w:hAnsi="Times New Roman" w:cs="Times New Roman"/>
          <w:sz w:val="28"/>
          <w:szCs w:val="28"/>
        </w:rPr>
        <w:t>вызвано</w:t>
      </w:r>
      <w:r w:rsidR="00072554" w:rsidRPr="00EB60A9">
        <w:rPr>
          <w:rFonts w:ascii="Times New Roman" w:hAnsi="Times New Roman" w:cs="Times New Roman"/>
          <w:sz w:val="28"/>
          <w:szCs w:val="28"/>
        </w:rPr>
        <w:t xml:space="preserve"> изменением численности резидентов, а также плановых сроков ввода в эксплуатацию объектов ст</w:t>
      </w:r>
      <w:r w:rsidR="00644C9A" w:rsidRPr="00EB60A9">
        <w:rPr>
          <w:rFonts w:ascii="Times New Roman" w:hAnsi="Times New Roman" w:cs="Times New Roman"/>
          <w:sz w:val="28"/>
          <w:szCs w:val="28"/>
        </w:rPr>
        <w:t>ро</w:t>
      </w:r>
      <w:r w:rsidR="00072554" w:rsidRPr="00EB60A9">
        <w:rPr>
          <w:rFonts w:ascii="Times New Roman" w:hAnsi="Times New Roman" w:cs="Times New Roman"/>
          <w:sz w:val="28"/>
          <w:szCs w:val="28"/>
        </w:rPr>
        <w:t>ительства:</w:t>
      </w:r>
    </w:p>
    <w:p w:rsidR="0042234C" w:rsidRPr="00EB60A9" w:rsidRDefault="00BF46B9" w:rsidP="004223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  <w:r w:rsidRPr="00EB60A9">
        <w:rPr>
          <w:rFonts w:ascii="Times New Roman" w:hAnsi="Times New Roman" w:cs="Times New Roman"/>
          <w:sz w:val="28"/>
          <w:szCs w:val="28"/>
        </w:rPr>
        <w:t>1</w:t>
      </w:r>
      <w:r w:rsidR="00390CD1" w:rsidRPr="00EB60A9">
        <w:rPr>
          <w:rFonts w:ascii="Times New Roman" w:hAnsi="Times New Roman" w:cs="Times New Roman"/>
          <w:sz w:val="28"/>
          <w:szCs w:val="28"/>
        </w:rPr>
        <w:t>)</w:t>
      </w:r>
      <w:r w:rsidR="0042234C" w:rsidRPr="00EB60A9">
        <w:rPr>
          <w:rFonts w:ascii="Times New Roman" w:hAnsi="Times New Roman" w:cs="Times New Roman"/>
          <w:sz w:val="28"/>
          <w:szCs w:val="28"/>
        </w:rPr>
        <w:t> </w:t>
      </w:r>
      <w:r w:rsidR="00390CD1" w:rsidRPr="00EB60A9">
        <w:rPr>
          <w:rFonts w:ascii="Times New Roman" w:hAnsi="Times New Roman" w:cs="Times New Roman"/>
          <w:sz w:val="28"/>
          <w:szCs w:val="28"/>
        </w:rPr>
        <w:t>с</w:t>
      </w:r>
      <w:r w:rsidR="00AC32DE" w:rsidRPr="00EB60A9">
        <w:rPr>
          <w:rFonts w:ascii="Times New Roman" w:hAnsi="Times New Roman" w:cs="Times New Roman"/>
          <w:sz w:val="28"/>
          <w:szCs w:val="28"/>
        </w:rPr>
        <w:t xml:space="preserve">огласно обновленной </w:t>
      </w:r>
      <w:r w:rsidR="00AC32DE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резидентной политики</w:t>
      </w:r>
      <w:r w:rsidR="00F80AE6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="00F80AE6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Биотехнопарка</w:t>
      </w:r>
      <w:proofErr w:type="spellEnd"/>
      <w:r w:rsidR="0003603E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,</w:t>
      </w:r>
      <w:r w:rsidR="00AC32DE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03603E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ранее </w:t>
      </w:r>
      <w:r w:rsidR="00AC32DE" w:rsidRPr="00EB60A9">
        <w:rPr>
          <w:rFonts w:ascii="Times New Roman" w:hAnsi="Times New Roman" w:cs="Times New Roman"/>
          <w:sz w:val="28"/>
          <w:szCs w:val="28"/>
        </w:rPr>
        <w:t>ч</w:t>
      </w:r>
      <w:r w:rsidR="00FF1F35" w:rsidRPr="00EB60A9">
        <w:rPr>
          <w:rFonts w:ascii="Times New Roman" w:hAnsi="Times New Roman" w:cs="Times New Roman"/>
          <w:sz w:val="28"/>
          <w:szCs w:val="28"/>
        </w:rPr>
        <w:t xml:space="preserve">ислящийся как резидент </w:t>
      </w:r>
      <w:r w:rsidR="00FF1F35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ООО «Вектор-Бест»</w:t>
      </w:r>
      <w:r w:rsidR="0003603E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исключен из состава резидентов</w:t>
      </w:r>
      <w:r w:rsidR="00FF1F35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ввиду несоответствия требованиям</w:t>
      </w:r>
      <w:r w:rsidR="00B50929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резидентной политики</w:t>
      </w:r>
      <w:r w:rsidR="00F80AE6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="00F80AE6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Биотехнопарка</w:t>
      </w:r>
      <w:proofErr w:type="spellEnd"/>
      <w:r w:rsidR="0003603E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, а именно по причине </w:t>
      </w:r>
      <w:r w:rsidR="00644C9A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отсутствия</w:t>
      </w:r>
      <w:r w:rsidR="00AC32DE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реализации инвестиционного проекта на территории </w:t>
      </w:r>
      <w:proofErr w:type="spellStart"/>
      <w:r w:rsidR="00AC32DE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Биотехнопарк</w:t>
      </w:r>
      <w:r w:rsidR="0003603E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а</w:t>
      </w:r>
      <w:proofErr w:type="spellEnd"/>
      <w:r w:rsidR="00FF1F35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, предъявляемым к присвоению статуса резидента </w:t>
      </w:r>
      <w:proofErr w:type="spellStart"/>
      <w:r w:rsidR="0003603E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Биотехнопарка</w:t>
      </w:r>
      <w:proofErr w:type="spellEnd"/>
      <w:r w:rsidR="00390CD1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;</w:t>
      </w:r>
    </w:p>
    <w:p w:rsidR="00722857" w:rsidRPr="00EB60A9" w:rsidRDefault="00390CD1" w:rsidP="004223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  <w:r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2)</w:t>
      </w:r>
      <w:r w:rsidR="00722857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в</w:t>
      </w:r>
      <w:r w:rsidR="00275529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следствие</w:t>
      </w:r>
      <w:r w:rsidR="00722857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отсутствия свободных земельных участков (последний свободный 1 Га земли был передан ООО «</w:t>
      </w:r>
      <w:proofErr w:type="spellStart"/>
      <w:r w:rsidR="00722857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ФармоГель</w:t>
      </w:r>
      <w:proofErr w:type="spellEnd"/>
      <w:r w:rsidR="00722857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») из числа резидентов </w:t>
      </w:r>
      <w:r w:rsidR="00275529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(ввиду отсутствия по</w:t>
      </w:r>
      <w:r w:rsidR="00CB5CCF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дтверждени</w:t>
      </w:r>
      <w:r w:rsidR="002C2CD4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й</w:t>
      </w:r>
      <w:r w:rsidR="00275529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в намерении реализации проектов на территории </w:t>
      </w:r>
      <w:proofErr w:type="spellStart"/>
      <w:r w:rsidR="00275529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Биотехнопарка</w:t>
      </w:r>
      <w:proofErr w:type="spellEnd"/>
      <w:r w:rsidR="00275529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) </w:t>
      </w:r>
      <w:r w:rsidR="00722857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исключены ООО «</w:t>
      </w:r>
      <w:proofErr w:type="spellStart"/>
      <w:r w:rsidR="00722857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Био</w:t>
      </w:r>
      <w:proofErr w:type="spellEnd"/>
      <w:r w:rsidR="00722857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-Веста» и ООО «Ли Вест </w:t>
      </w:r>
      <w:proofErr w:type="spellStart"/>
      <w:r w:rsidR="00722857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Интерпрайз</w:t>
      </w:r>
      <w:proofErr w:type="spellEnd"/>
      <w:r w:rsidR="00722857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», таким образом, налоговые отчисления данных компании на III и IV кв</w:t>
      </w:r>
      <w:r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арталы 2019 года не учитываются;</w:t>
      </w:r>
    </w:p>
    <w:p w:rsidR="00644C9A" w:rsidRPr="00EB60A9" w:rsidRDefault="005C055B" w:rsidP="00644C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  <w:r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3</w:t>
      </w:r>
      <w:r w:rsidR="00390CD1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) р</w:t>
      </w:r>
      <w:r w:rsidR="00644C9A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езидентами </w:t>
      </w:r>
      <w:proofErr w:type="spellStart"/>
      <w:r w:rsidR="00F80AE6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Биотехнопарка</w:t>
      </w:r>
      <w:proofErr w:type="spellEnd"/>
      <w:r w:rsidR="00644C9A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: ООО «</w:t>
      </w:r>
      <w:proofErr w:type="spellStart"/>
      <w:r w:rsidR="00644C9A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Ангиолайн</w:t>
      </w:r>
      <w:proofErr w:type="spellEnd"/>
      <w:r w:rsidR="00644C9A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» и АО НПК «Катрен» введены в эксплуатацию объекты капитального строительства только в </w:t>
      </w:r>
      <w:r w:rsidR="00644C9A" w:rsidRPr="00EB60A9">
        <w:rPr>
          <w:rFonts w:ascii="Times New Roman" w:eastAsia="Calibri" w:hAnsi="Times New Roman" w:cs="Times New Roman"/>
          <w:spacing w:val="-2"/>
          <w:sz w:val="28"/>
          <w:szCs w:val="28"/>
          <w:lang w:val="en-US" w:eastAsia="ru-RU"/>
        </w:rPr>
        <w:t>III</w:t>
      </w:r>
      <w:r w:rsidR="00644C9A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– </w:t>
      </w:r>
      <w:r w:rsidR="00644C9A" w:rsidRPr="00EB60A9">
        <w:rPr>
          <w:rFonts w:ascii="Times New Roman" w:eastAsia="Calibri" w:hAnsi="Times New Roman" w:cs="Times New Roman"/>
          <w:spacing w:val="-2"/>
          <w:sz w:val="28"/>
          <w:szCs w:val="28"/>
          <w:lang w:val="en-US" w:eastAsia="ru-RU"/>
        </w:rPr>
        <w:t>IV</w:t>
      </w:r>
      <w:r w:rsidR="00644C9A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квартале 2019 года. </w:t>
      </w:r>
    </w:p>
    <w:p w:rsidR="00644C9A" w:rsidRPr="00EB60A9" w:rsidRDefault="00390CD1" w:rsidP="004223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  <w:r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2. </w:t>
      </w:r>
      <w:r w:rsidR="00F77893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Кроме того, динамика снижения налоговых поступлений в сравнении со значениями, утвержденными целевыми индикаторами государственной программы объясняется снижением сумм налога на прибыль, налога на имущество и на доходы физических лиц резидентов </w:t>
      </w:r>
      <w:proofErr w:type="spellStart"/>
      <w:r w:rsidR="00F80AE6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Биотехнопарка</w:t>
      </w:r>
      <w:proofErr w:type="spellEnd"/>
      <w:r w:rsidR="00F77893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:</w:t>
      </w:r>
    </w:p>
    <w:p w:rsidR="0071267A" w:rsidRPr="00EB60A9" w:rsidRDefault="00390CD1" w:rsidP="008B03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  <w:r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1)</w:t>
      </w:r>
      <w:r w:rsidR="00E653EB" w:rsidRPr="00EB60A9">
        <w:t> </w:t>
      </w:r>
      <w:r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р</w:t>
      </w:r>
      <w:r w:rsidR="00F80AE6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езидентом </w:t>
      </w:r>
      <w:proofErr w:type="spellStart"/>
      <w:r w:rsidR="00F80AE6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Биотехнопарка</w:t>
      </w:r>
      <w:proofErr w:type="spellEnd"/>
      <w:r w:rsidR="00E653EB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ООО «</w:t>
      </w:r>
      <w:proofErr w:type="spellStart"/>
      <w:r w:rsidR="00E653EB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Ангиолайн</w:t>
      </w:r>
      <w:proofErr w:type="spellEnd"/>
      <w:r w:rsidR="00E653EB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» планируется, начиная с 2019 года</w:t>
      </w:r>
      <w:r w:rsidR="000232CC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,</w:t>
      </w:r>
      <w:r w:rsidR="00E653EB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п</w:t>
      </w:r>
      <w:r w:rsidR="008B0331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рименение инвестиционного налогового вычета за налоговый период</w:t>
      </w:r>
      <w:r w:rsidR="00091CB1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091CB1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lastRenderedPageBreak/>
        <w:t>(</w:t>
      </w:r>
      <w:r w:rsidR="00E653EB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то есть </w:t>
      </w:r>
      <w:r w:rsidR="00091CB1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неуплат</w:t>
      </w:r>
      <w:r w:rsidR="000232CC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а</w:t>
      </w:r>
      <w:r w:rsidR="00091CB1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налоговых отчислений в областной и федеральные бюджеты на сумму вложенных инвестиций)</w:t>
      </w:r>
      <w:r w:rsidR="00A6685C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.</w:t>
      </w:r>
    </w:p>
    <w:p w:rsidR="00101012" w:rsidRPr="00EB60A9" w:rsidRDefault="002452F7" w:rsidP="006E656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  <w:r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2</w:t>
      </w:r>
      <w:r w:rsidR="006E656F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) </w:t>
      </w:r>
      <w:r w:rsidR="00101012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ООО «</w:t>
      </w:r>
      <w:proofErr w:type="spellStart"/>
      <w:r w:rsidR="00101012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Биоформа</w:t>
      </w:r>
      <w:proofErr w:type="spellEnd"/>
      <w:r w:rsidR="00101012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» наход</w:t>
      </w:r>
      <w:r w:rsidR="00D53E18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и</w:t>
      </w:r>
      <w:r w:rsidR="00101012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тся в стадии строительства, окончание кот</w:t>
      </w:r>
      <w:r w:rsidR="006E656F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орого запланировано в 2023 году;</w:t>
      </w:r>
    </w:p>
    <w:p w:rsidR="00101012" w:rsidRPr="00EB60A9" w:rsidRDefault="002452F7" w:rsidP="006E656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  <w:r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3</w:t>
      </w:r>
      <w:r w:rsidR="006E656F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) </w:t>
      </w:r>
      <w:r w:rsidR="00101012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ООО «</w:t>
      </w:r>
      <w:proofErr w:type="spellStart"/>
      <w:r w:rsidR="00101012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Эвипро</w:t>
      </w:r>
      <w:proofErr w:type="spellEnd"/>
      <w:r w:rsidR="00101012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» не может ввести </w:t>
      </w:r>
      <w:r w:rsidR="006E656F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построенный </w:t>
      </w:r>
      <w:r w:rsidR="00101012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объект в эксплуатацию ввиду его нахождения в санитарно-защ</w:t>
      </w:r>
      <w:r w:rsidR="000232CC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итной зоне ФБУН ГНЦ ВБ «Вектор»;</w:t>
      </w:r>
    </w:p>
    <w:p w:rsidR="00101012" w:rsidRPr="00EB60A9" w:rsidRDefault="002452F7" w:rsidP="006E656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  <w:r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4</w:t>
      </w:r>
      <w:r w:rsidR="006E656F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) </w:t>
      </w:r>
      <w:r w:rsidR="00101012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ООО «</w:t>
      </w:r>
      <w:proofErr w:type="spellStart"/>
      <w:r w:rsidR="00101012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Фармогель</w:t>
      </w:r>
      <w:proofErr w:type="spellEnd"/>
      <w:r w:rsidR="00101012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» вышло на площадку в июне 2019 года и находится в стадии строительства, планируемый срок запуска - июль 2023 года.</w:t>
      </w:r>
    </w:p>
    <w:p w:rsidR="00F77893" w:rsidRPr="00EB60A9" w:rsidRDefault="00606F16" w:rsidP="00F77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3. В</w:t>
      </w:r>
      <w:r w:rsidR="00F77893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связи с изменением законодательства </w:t>
      </w:r>
      <w:r w:rsidR="00F77893" w:rsidRPr="00EB60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 2019 года согласно </w:t>
      </w:r>
      <w:hyperlink r:id="rId8" w:history="1">
        <w:r w:rsidR="00F77893" w:rsidRPr="00EB60A9">
          <w:rPr>
            <w:rFonts w:ascii="Times New Roman" w:hAnsi="Times New Roman" w:cs="Times New Roman"/>
            <w:sz w:val="28"/>
            <w:szCs w:val="28"/>
          </w:rPr>
          <w:t>п. 1 ст. 374</w:t>
        </w:r>
      </w:hyperlink>
      <w:r w:rsidR="00F77893" w:rsidRPr="00EB60A9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 движимые основные средства больше не являются объектом налогообложения налога на имущество, налог оплачивается только с </w:t>
      </w:r>
      <w:hyperlink r:id="rId9" w:history="1">
        <w:r w:rsidR="00F77893" w:rsidRPr="00EB60A9">
          <w:rPr>
            <w:rFonts w:ascii="Times New Roman" w:hAnsi="Times New Roman" w:cs="Times New Roman"/>
            <w:sz w:val="28"/>
            <w:szCs w:val="28"/>
          </w:rPr>
          <w:t>недвижимости</w:t>
        </w:r>
      </w:hyperlink>
      <w:r w:rsidR="00F77893" w:rsidRPr="00EB60A9">
        <w:rPr>
          <w:rFonts w:ascii="Times New Roman" w:hAnsi="Times New Roman" w:cs="Times New Roman"/>
          <w:sz w:val="28"/>
          <w:szCs w:val="28"/>
        </w:rPr>
        <w:t>.</w:t>
      </w:r>
    </w:p>
    <w:p w:rsidR="00101012" w:rsidRPr="00EB60A9" w:rsidRDefault="00606F16" w:rsidP="00606F1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  <w:r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4. </w:t>
      </w:r>
      <w:r w:rsidR="00101012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Кроме того, наблюдается общее по стране снижение прибыльности компаний отрасли в </w:t>
      </w:r>
      <w:r w:rsidR="00076BB1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2019 году</w:t>
      </w:r>
      <w:r w:rsidR="00101012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076BB1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по отношению </w:t>
      </w:r>
      <w:r w:rsidR="00101012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к предшествующему 2018 году. Например, в 2019 году компания «Катрен» в 2019 году находится на 62 месте в рейтинге «400 крупнейших компаний», против 51 места в 2018 году, темп приро</w:t>
      </w:r>
      <w:r w:rsidR="00FC031C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ста объема реализации составил </w:t>
      </w:r>
      <w:r w:rsidR="00101012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4,1%.</w:t>
      </w:r>
    </w:p>
    <w:p w:rsidR="00FE7295" w:rsidRDefault="00FE7295" w:rsidP="00101012">
      <w:pPr>
        <w:widowControl w:val="0"/>
        <w:autoSpaceDE w:val="0"/>
        <w:autoSpaceDN w:val="0"/>
        <w:spacing w:after="0" w:line="240" w:lineRule="auto"/>
        <w:ind w:firstLine="557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  <w:r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В соответствии с вышеуказанным, проектом постановления предложено снизить запланированные государственной программой налоговые поступления </w:t>
      </w:r>
      <w:r w:rsidR="000232CC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в 2019 году с 530,0</w:t>
      </w:r>
      <w:r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млн. рублей до 430,0 млн. рублей (фактические значения по налогам за </w:t>
      </w:r>
      <w:r w:rsidRPr="00EB60A9">
        <w:rPr>
          <w:rFonts w:ascii="Times New Roman" w:eastAsia="Calibri" w:hAnsi="Times New Roman" w:cs="Times New Roman"/>
          <w:spacing w:val="-2"/>
          <w:sz w:val="28"/>
          <w:szCs w:val="28"/>
          <w:lang w:val="en-US" w:eastAsia="ru-RU"/>
        </w:rPr>
        <w:t>III</w:t>
      </w:r>
      <w:r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квартал 2019</w:t>
      </w:r>
      <w:r w:rsidR="000232CC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года</w:t>
      </w:r>
      <w:r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+ прогноз налоговых поступлений за </w:t>
      </w:r>
      <w:r w:rsidRPr="00EB60A9">
        <w:rPr>
          <w:rFonts w:ascii="Times New Roman" w:eastAsia="Calibri" w:hAnsi="Times New Roman" w:cs="Times New Roman"/>
          <w:spacing w:val="-2"/>
          <w:sz w:val="28"/>
          <w:szCs w:val="28"/>
          <w:lang w:val="en-US" w:eastAsia="ru-RU"/>
        </w:rPr>
        <w:t>IV</w:t>
      </w:r>
      <w:r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квартал </w:t>
      </w:r>
      <w:r w:rsidR="000232CC"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2019 года </w:t>
      </w:r>
      <w:r w:rsidRPr="00EB60A9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по данным резидентов).</w:t>
      </w:r>
    </w:p>
    <w:p w:rsidR="00FE7295" w:rsidRPr="00EB60A9" w:rsidRDefault="00FE7295" w:rsidP="00101012">
      <w:pPr>
        <w:widowControl w:val="0"/>
        <w:autoSpaceDE w:val="0"/>
        <w:autoSpaceDN w:val="0"/>
        <w:spacing w:after="0" w:line="240" w:lineRule="auto"/>
        <w:ind w:firstLine="557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</w:p>
    <w:p w:rsidR="00FE7295" w:rsidRPr="00EB60A9" w:rsidRDefault="00FE7295" w:rsidP="00101012">
      <w:pPr>
        <w:widowControl w:val="0"/>
        <w:autoSpaceDE w:val="0"/>
        <w:autoSpaceDN w:val="0"/>
        <w:spacing w:after="0" w:line="240" w:lineRule="auto"/>
        <w:ind w:firstLine="557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</w:p>
    <w:p w:rsidR="00FE7295" w:rsidRPr="00EB60A9" w:rsidRDefault="00FE7295" w:rsidP="00101012">
      <w:pPr>
        <w:widowControl w:val="0"/>
        <w:autoSpaceDE w:val="0"/>
        <w:autoSpaceDN w:val="0"/>
        <w:spacing w:after="0" w:line="240" w:lineRule="auto"/>
        <w:ind w:firstLine="557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</w:p>
    <w:p w:rsidR="0023095A" w:rsidRPr="00EB60A9" w:rsidRDefault="0023095A" w:rsidP="0023095A">
      <w:pPr>
        <w:shd w:val="clear" w:color="auto" w:fill="FFFFFF"/>
        <w:tabs>
          <w:tab w:val="left" w:pos="-666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EB60A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Исполняющий обязанности</w:t>
      </w:r>
      <w:r w:rsidRPr="00EB60A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ab/>
      </w:r>
      <w:r w:rsidRPr="00EB60A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ab/>
      </w:r>
      <w:r w:rsidRPr="00EB60A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ab/>
      </w:r>
      <w:r w:rsidRPr="00EB60A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ab/>
      </w:r>
      <w:r w:rsidRPr="00EB60A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ab/>
        <w:t xml:space="preserve">                          </w:t>
      </w:r>
    </w:p>
    <w:p w:rsidR="0023095A" w:rsidRPr="00EB60A9" w:rsidRDefault="0023095A" w:rsidP="0023095A">
      <w:pPr>
        <w:shd w:val="clear" w:color="auto" w:fill="FFFFFF"/>
        <w:tabs>
          <w:tab w:val="left" w:pos="-666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EB60A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министра экономического развития</w:t>
      </w:r>
    </w:p>
    <w:p w:rsidR="0023095A" w:rsidRPr="00EB60A9" w:rsidRDefault="0023095A" w:rsidP="0023095A">
      <w:pPr>
        <w:shd w:val="clear" w:color="auto" w:fill="FFFFFF"/>
        <w:tabs>
          <w:tab w:val="left" w:pos="-666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EB60A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Новосибирской области</w:t>
      </w:r>
      <w:r w:rsidRPr="00EB60A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ab/>
      </w:r>
      <w:r w:rsidRPr="00EB60A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ab/>
      </w:r>
      <w:r w:rsidRPr="00EB60A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ab/>
      </w:r>
      <w:r w:rsidRPr="00EB60A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ab/>
      </w:r>
      <w:r w:rsidRPr="00EB60A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ab/>
      </w:r>
      <w:r w:rsidRPr="00EB60A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ab/>
      </w:r>
      <w:r w:rsidRPr="00EB60A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ab/>
        <w:t xml:space="preserve">     В.Б. Шовтак</w:t>
      </w:r>
    </w:p>
    <w:p w:rsidR="00FE7295" w:rsidRPr="00EB60A9" w:rsidRDefault="00FE7295" w:rsidP="00101012">
      <w:pPr>
        <w:widowControl w:val="0"/>
        <w:autoSpaceDE w:val="0"/>
        <w:autoSpaceDN w:val="0"/>
        <w:spacing w:after="0" w:line="240" w:lineRule="auto"/>
        <w:ind w:firstLine="557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</w:p>
    <w:p w:rsidR="00FE7295" w:rsidRPr="00EB60A9" w:rsidRDefault="00FE7295" w:rsidP="00101012">
      <w:pPr>
        <w:widowControl w:val="0"/>
        <w:autoSpaceDE w:val="0"/>
        <w:autoSpaceDN w:val="0"/>
        <w:spacing w:after="0" w:line="240" w:lineRule="auto"/>
        <w:ind w:firstLine="557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</w:p>
    <w:p w:rsidR="00FE7295" w:rsidRPr="00EB60A9" w:rsidRDefault="00FE7295" w:rsidP="00101012">
      <w:pPr>
        <w:widowControl w:val="0"/>
        <w:autoSpaceDE w:val="0"/>
        <w:autoSpaceDN w:val="0"/>
        <w:spacing w:after="0" w:line="240" w:lineRule="auto"/>
        <w:ind w:firstLine="557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</w:p>
    <w:p w:rsidR="006A326B" w:rsidRPr="00EB60A9" w:rsidRDefault="006A326B" w:rsidP="00101012">
      <w:pPr>
        <w:widowControl w:val="0"/>
        <w:autoSpaceDE w:val="0"/>
        <w:autoSpaceDN w:val="0"/>
        <w:spacing w:after="0" w:line="240" w:lineRule="auto"/>
        <w:ind w:firstLine="557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</w:p>
    <w:p w:rsidR="006A326B" w:rsidRDefault="006A326B" w:rsidP="006B0A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</w:p>
    <w:p w:rsidR="0011230C" w:rsidRDefault="0011230C" w:rsidP="006B0A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</w:p>
    <w:p w:rsidR="0011230C" w:rsidRDefault="0011230C" w:rsidP="006B0A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</w:p>
    <w:p w:rsidR="0011230C" w:rsidRDefault="0011230C" w:rsidP="006B0A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</w:p>
    <w:p w:rsidR="0011230C" w:rsidRDefault="0011230C" w:rsidP="006B0A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</w:p>
    <w:p w:rsidR="0011230C" w:rsidRDefault="0011230C" w:rsidP="006B0A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</w:p>
    <w:p w:rsidR="0011230C" w:rsidRDefault="0011230C" w:rsidP="006B0A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</w:p>
    <w:p w:rsidR="0011230C" w:rsidRDefault="0011230C" w:rsidP="006B0A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</w:p>
    <w:p w:rsidR="000B1BE5" w:rsidRPr="00EB60A9" w:rsidRDefault="000B1BE5" w:rsidP="006B0A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</w:p>
    <w:p w:rsidR="00AE78D1" w:rsidRDefault="000B1BE5" w:rsidP="00AE78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bookmarkStart w:id="0" w:name="_GoBack"/>
      <w:r>
        <w:rPr>
          <w:rFonts w:ascii="Times New Roman" w:hAnsi="Times New Roman" w:cs="Times New Roman"/>
          <w:bCs/>
          <w:sz w:val="20"/>
          <w:szCs w:val="20"/>
        </w:rPr>
        <w:t>П.А. Папанова</w:t>
      </w:r>
    </w:p>
    <w:p w:rsidR="000B1BE5" w:rsidRDefault="000B1BE5" w:rsidP="00AE78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238 67 45 </w:t>
      </w:r>
    </w:p>
    <w:p w:rsidR="000B1BE5" w:rsidRDefault="000B1BE5" w:rsidP="00AE78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Н.В. Золотцева </w:t>
      </w:r>
    </w:p>
    <w:p w:rsidR="000B1BE5" w:rsidRPr="00AE78D1" w:rsidRDefault="000B1BE5" w:rsidP="00AE78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238 61 54 </w:t>
      </w:r>
      <w:bookmarkEnd w:id="0"/>
    </w:p>
    <w:sectPr w:rsidR="000B1BE5" w:rsidRPr="00AE78D1" w:rsidSect="00FF4353">
      <w:headerReference w:type="default" r:id="rId10"/>
      <w:pgSz w:w="11906" w:h="16838"/>
      <w:pgMar w:top="1418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FC5" w:rsidRDefault="001A2FC5" w:rsidP="00FE7295">
      <w:pPr>
        <w:spacing w:after="0" w:line="240" w:lineRule="auto"/>
      </w:pPr>
      <w:r>
        <w:separator/>
      </w:r>
    </w:p>
  </w:endnote>
  <w:endnote w:type="continuationSeparator" w:id="0">
    <w:p w:rsidR="001A2FC5" w:rsidRDefault="001A2FC5" w:rsidP="00FE7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FC5" w:rsidRDefault="001A2FC5" w:rsidP="00FE7295">
      <w:pPr>
        <w:spacing w:after="0" w:line="240" w:lineRule="auto"/>
      </w:pPr>
      <w:r>
        <w:separator/>
      </w:r>
    </w:p>
  </w:footnote>
  <w:footnote w:type="continuationSeparator" w:id="0">
    <w:p w:rsidR="001A2FC5" w:rsidRDefault="001A2FC5" w:rsidP="00FE72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44894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F4353" w:rsidRPr="00FF4353" w:rsidRDefault="00FF4353">
        <w:pPr>
          <w:pStyle w:val="a9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F4353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F4353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F4353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1230C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FF4353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F4353" w:rsidRDefault="00FF435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D62"/>
    <w:rsid w:val="000047B9"/>
    <w:rsid w:val="00005093"/>
    <w:rsid w:val="00013600"/>
    <w:rsid w:val="00017F93"/>
    <w:rsid w:val="000232CC"/>
    <w:rsid w:val="000325ED"/>
    <w:rsid w:val="0003603E"/>
    <w:rsid w:val="00072554"/>
    <w:rsid w:val="00076BB1"/>
    <w:rsid w:val="00085228"/>
    <w:rsid w:val="00091CB1"/>
    <w:rsid w:val="000B1BE5"/>
    <w:rsid w:val="00101012"/>
    <w:rsid w:val="0011230C"/>
    <w:rsid w:val="001239DF"/>
    <w:rsid w:val="00155C7A"/>
    <w:rsid w:val="00173F21"/>
    <w:rsid w:val="001925C4"/>
    <w:rsid w:val="001A2FC5"/>
    <w:rsid w:val="001D2A24"/>
    <w:rsid w:val="0023095A"/>
    <w:rsid w:val="002452F7"/>
    <w:rsid w:val="00275529"/>
    <w:rsid w:val="00275590"/>
    <w:rsid w:val="002A6E69"/>
    <w:rsid w:val="002B5EE7"/>
    <w:rsid w:val="002B6886"/>
    <w:rsid w:val="002C2CD4"/>
    <w:rsid w:val="002E5DEC"/>
    <w:rsid w:val="002E6AD7"/>
    <w:rsid w:val="002F1BA7"/>
    <w:rsid w:val="00343FA9"/>
    <w:rsid w:val="00372311"/>
    <w:rsid w:val="00380057"/>
    <w:rsid w:val="00381C7F"/>
    <w:rsid w:val="00385B0A"/>
    <w:rsid w:val="00390CD1"/>
    <w:rsid w:val="003C680E"/>
    <w:rsid w:val="003D3A0A"/>
    <w:rsid w:val="003E190E"/>
    <w:rsid w:val="003E1DF6"/>
    <w:rsid w:val="003F3994"/>
    <w:rsid w:val="00406BD3"/>
    <w:rsid w:val="00412F26"/>
    <w:rsid w:val="0042234C"/>
    <w:rsid w:val="004246E9"/>
    <w:rsid w:val="004C3D2D"/>
    <w:rsid w:val="004E7E6E"/>
    <w:rsid w:val="00517889"/>
    <w:rsid w:val="00530B2F"/>
    <w:rsid w:val="00545848"/>
    <w:rsid w:val="00577236"/>
    <w:rsid w:val="005C055B"/>
    <w:rsid w:val="005C4606"/>
    <w:rsid w:val="005D55F3"/>
    <w:rsid w:val="005F05CE"/>
    <w:rsid w:val="005F24E6"/>
    <w:rsid w:val="00606F16"/>
    <w:rsid w:val="0062429F"/>
    <w:rsid w:val="00644C9A"/>
    <w:rsid w:val="006914A0"/>
    <w:rsid w:val="0069589D"/>
    <w:rsid w:val="006A326B"/>
    <w:rsid w:val="006B0ABF"/>
    <w:rsid w:val="006C41D9"/>
    <w:rsid w:val="006E656F"/>
    <w:rsid w:val="00705AEA"/>
    <w:rsid w:val="0071267A"/>
    <w:rsid w:val="00722242"/>
    <w:rsid w:val="00722857"/>
    <w:rsid w:val="007231C1"/>
    <w:rsid w:val="00730B26"/>
    <w:rsid w:val="00733635"/>
    <w:rsid w:val="00741F2C"/>
    <w:rsid w:val="0074456A"/>
    <w:rsid w:val="0077775C"/>
    <w:rsid w:val="00793490"/>
    <w:rsid w:val="00794692"/>
    <w:rsid w:val="007A2F66"/>
    <w:rsid w:val="007B2F8D"/>
    <w:rsid w:val="007B6BC2"/>
    <w:rsid w:val="007D4971"/>
    <w:rsid w:val="007E00D9"/>
    <w:rsid w:val="00807A4A"/>
    <w:rsid w:val="00822F50"/>
    <w:rsid w:val="00866E42"/>
    <w:rsid w:val="00897C53"/>
    <w:rsid w:val="008B0331"/>
    <w:rsid w:val="008B554E"/>
    <w:rsid w:val="008C25AA"/>
    <w:rsid w:val="008C6D28"/>
    <w:rsid w:val="008E0FCD"/>
    <w:rsid w:val="008E4244"/>
    <w:rsid w:val="008E5193"/>
    <w:rsid w:val="008F5268"/>
    <w:rsid w:val="00906ED2"/>
    <w:rsid w:val="00942D4A"/>
    <w:rsid w:val="00957AD0"/>
    <w:rsid w:val="0098487D"/>
    <w:rsid w:val="0099010C"/>
    <w:rsid w:val="00990878"/>
    <w:rsid w:val="00994058"/>
    <w:rsid w:val="009B3F5F"/>
    <w:rsid w:val="009B5BAB"/>
    <w:rsid w:val="00A0072D"/>
    <w:rsid w:val="00A30904"/>
    <w:rsid w:val="00A524CD"/>
    <w:rsid w:val="00A5323E"/>
    <w:rsid w:val="00A5370C"/>
    <w:rsid w:val="00A60F3A"/>
    <w:rsid w:val="00A6685C"/>
    <w:rsid w:val="00AC23BF"/>
    <w:rsid w:val="00AC32DE"/>
    <w:rsid w:val="00AD2F92"/>
    <w:rsid w:val="00AE19D4"/>
    <w:rsid w:val="00AE78D1"/>
    <w:rsid w:val="00B03F5B"/>
    <w:rsid w:val="00B10D15"/>
    <w:rsid w:val="00B271BB"/>
    <w:rsid w:val="00B37D62"/>
    <w:rsid w:val="00B4761F"/>
    <w:rsid w:val="00B478C1"/>
    <w:rsid w:val="00B50736"/>
    <w:rsid w:val="00B50929"/>
    <w:rsid w:val="00B568BB"/>
    <w:rsid w:val="00B62E0F"/>
    <w:rsid w:val="00BA1649"/>
    <w:rsid w:val="00BA2986"/>
    <w:rsid w:val="00BB2E48"/>
    <w:rsid w:val="00BE3FDC"/>
    <w:rsid w:val="00BE512D"/>
    <w:rsid w:val="00BF46B9"/>
    <w:rsid w:val="00C04AE9"/>
    <w:rsid w:val="00C43D53"/>
    <w:rsid w:val="00C446D5"/>
    <w:rsid w:val="00C609FD"/>
    <w:rsid w:val="00C96E44"/>
    <w:rsid w:val="00CB5CCF"/>
    <w:rsid w:val="00D215DE"/>
    <w:rsid w:val="00D53E18"/>
    <w:rsid w:val="00D67150"/>
    <w:rsid w:val="00D9702C"/>
    <w:rsid w:val="00DC67F1"/>
    <w:rsid w:val="00E3693E"/>
    <w:rsid w:val="00E52BEE"/>
    <w:rsid w:val="00E631E5"/>
    <w:rsid w:val="00E653EB"/>
    <w:rsid w:val="00E86E9A"/>
    <w:rsid w:val="00EA3848"/>
    <w:rsid w:val="00EB60A9"/>
    <w:rsid w:val="00ED7760"/>
    <w:rsid w:val="00F074AF"/>
    <w:rsid w:val="00F162C1"/>
    <w:rsid w:val="00F36FBE"/>
    <w:rsid w:val="00F4657D"/>
    <w:rsid w:val="00F77893"/>
    <w:rsid w:val="00F80AE6"/>
    <w:rsid w:val="00FA35A8"/>
    <w:rsid w:val="00FC031C"/>
    <w:rsid w:val="00FC0B6E"/>
    <w:rsid w:val="00FD634B"/>
    <w:rsid w:val="00FE7295"/>
    <w:rsid w:val="00FF1F35"/>
    <w:rsid w:val="00FF4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9BF6E6"/>
  <w15:chartTrackingRefBased/>
  <w15:docId w15:val="{92EEE911-23A9-42A8-ACC8-18AF5405A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B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23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36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13600"/>
    <w:rPr>
      <w:rFonts w:ascii="Segoe UI" w:hAnsi="Segoe UI" w:cs="Segoe UI"/>
      <w:sz w:val="18"/>
      <w:szCs w:val="18"/>
    </w:rPr>
  </w:style>
  <w:style w:type="paragraph" w:styleId="a6">
    <w:name w:val="endnote text"/>
    <w:basedOn w:val="a"/>
    <w:link w:val="a7"/>
    <w:uiPriority w:val="99"/>
    <w:semiHidden/>
    <w:unhideWhenUsed/>
    <w:rsid w:val="00FE7295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FE7295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FE7295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FF43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F4353"/>
  </w:style>
  <w:style w:type="paragraph" w:styleId="ab">
    <w:name w:val="footer"/>
    <w:basedOn w:val="a"/>
    <w:link w:val="ac"/>
    <w:uiPriority w:val="99"/>
    <w:unhideWhenUsed/>
    <w:rsid w:val="00FF43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F43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283ABEEFA73C9FCBE19DC365F9014B9A0DC27A07192B38C5005A183161BBF828D4D0C081744213ED256A1CAE3C47DF553C39EB4A13F1b958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B283ABEEFA73C9FCBE181C07BF9014B9B0FC47D091F2B38C5005A183161BBF828D4D0C087734419E37A6F09BF644AD642233AF75611F090b85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F0DA0-5B81-4097-A614-B2E6C5A39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Ларионова Елена Владимировна</dc:creator>
  <cp:keywords/>
  <dc:description/>
  <cp:lastModifiedBy>Золотцева Наталья Владиславовна</cp:lastModifiedBy>
  <cp:revision>235</cp:revision>
  <cp:lastPrinted>2019-12-09T10:16:00Z</cp:lastPrinted>
  <dcterms:created xsi:type="dcterms:W3CDTF">2019-10-17T08:36:00Z</dcterms:created>
  <dcterms:modified xsi:type="dcterms:W3CDTF">2019-12-10T04:34:00Z</dcterms:modified>
</cp:coreProperties>
</file>